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7" w:rsidRPr="003576C7" w:rsidRDefault="00A23310" w:rsidP="00A23310">
      <w:pPr>
        <w:tabs>
          <w:tab w:val="right" w:pos="9936"/>
        </w:tabs>
        <w:spacing w:after="120"/>
      </w:pPr>
      <w:r w:rsidRPr="00357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7BA2" wp14:editId="4CBFD48F">
                <wp:simplePos x="0" y="0"/>
                <wp:positionH relativeFrom="margin">
                  <wp:posOffset>-113030</wp:posOffset>
                </wp:positionH>
                <wp:positionV relativeFrom="page">
                  <wp:posOffset>1484630</wp:posOffset>
                </wp:positionV>
                <wp:extent cx="6529070" cy="1270"/>
                <wp:effectExtent l="0" t="0" r="2413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81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9D37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9pt,116.9pt" to="505.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" strokecolor="#008150" strokeweight="2pt">
                <v:stroke joinstyle="miter"/>
                <w10:wrap anchorx="margin" anchory="page"/>
              </v:line>
            </w:pict>
          </mc:Fallback>
        </mc:AlternateContent>
      </w:r>
      <w:r w:rsidR="003576C7" w:rsidRPr="003576C7">
        <w:rPr>
          <w:noProof/>
        </w:rPr>
        <w:drawing>
          <wp:inline distT="0" distB="0" distL="0" distR="0" wp14:anchorId="764A6290" wp14:editId="1EB42EBE">
            <wp:extent cx="5259902" cy="691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7" cy="7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576C7" w:rsidRPr="003576C7" w:rsidRDefault="00A23310" w:rsidP="003576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6530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7FFB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9.55pt" to="505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" strokecolor="#002060" strokeweight="1pt">
                <v:stroke joinstyle="miter"/>
                <w10:wrap anchorx="margin"/>
              </v:line>
            </w:pict>
          </mc:Fallback>
        </mc:AlternateContent>
      </w:r>
    </w:p>
    <w:p w:rsidR="003576C7" w:rsidRDefault="003576C7" w:rsidP="00A23310">
      <w:pPr>
        <w:spacing w:after="120"/>
        <w:jc w:val="center"/>
      </w:pPr>
    </w:p>
    <w:p w:rsidR="00457627" w:rsidRPr="00457627" w:rsidRDefault="00457627" w:rsidP="0045762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57627">
        <w:rPr>
          <w:rFonts w:cstheme="minorHAnsi"/>
          <w:sz w:val="24"/>
          <w:szCs w:val="24"/>
          <w:u w:val="single"/>
        </w:rPr>
        <w:t>Financial Report – March 31, 2021</w:t>
      </w:r>
    </w:p>
    <w:p w:rsidR="00457627" w:rsidRPr="00824ED5" w:rsidRDefault="00457627" w:rsidP="00457627">
      <w:pPr>
        <w:spacing w:after="0" w:line="240" w:lineRule="auto"/>
        <w:rPr>
          <w:rFonts w:cstheme="minorHAnsi"/>
          <w:i/>
          <w:u w:val="single"/>
        </w:rPr>
      </w:pPr>
    </w:p>
    <w:p w:rsidR="00457627" w:rsidRPr="00824ED5" w:rsidRDefault="00457627" w:rsidP="00457627">
      <w:pPr>
        <w:spacing w:after="0" w:line="240" w:lineRule="auto"/>
        <w:rPr>
          <w:rFonts w:cstheme="minorHAnsi"/>
          <w:i/>
          <w:u w:val="single"/>
        </w:rPr>
      </w:pPr>
    </w:p>
    <w:p w:rsidR="00457627" w:rsidRPr="00824ED5" w:rsidRDefault="00457627" w:rsidP="00457627">
      <w:pPr>
        <w:spacing w:after="0" w:line="360" w:lineRule="auto"/>
        <w:rPr>
          <w:rFonts w:cstheme="minorHAnsi"/>
          <w:u w:val="single"/>
        </w:rPr>
      </w:pPr>
      <w:r w:rsidRPr="00824ED5">
        <w:rPr>
          <w:rFonts w:cstheme="minorHAnsi"/>
          <w:u w:val="single"/>
        </w:rPr>
        <w:t xml:space="preserve">Loan Balance as of </w:t>
      </w:r>
      <w:r w:rsidR="00537778">
        <w:rPr>
          <w:rFonts w:cstheme="minorHAnsi"/>
          <w:u w:val="single"/>
        </w:rPr>
        <w:t>March 31,</w:t>
      </w:r>
      <w:r w:rsidRPr="00824ED5">
        <w:rPr>
          <w:rFonts w:cstheme="minorHAnsi"/>
          <w:u w:val="single"/>
        </w:rPr>
        <w:t xml:space="preserve"> 20</w:t>
      </w:r>
      <w:r w:rsidR="00537778">
        <w:rPr>
          <w:rFonts w:cstheme="minorHAnsi"/>
          <w:u w:val="single"/>
        </w:rPr>
        <w:t>2</w:t>
      </w:r>
      <w:r w:rsidRPr="00824ED5">
        <w:rPr>
          <w:rFonts w:cstheme="minorHAnsi"/>
          <w:u w:val="single"/>
        </w:rPr>
        <w:t>1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>Gordon Companies</w:t>
      </w:r>
      <w:r w:rsidRPr="00824ED5">
        <w:rPr>
          <w:rFonts w:cstheme="minorHAnsi"/>
        </w:rPr>
        <w:tab/>
      </w:r>
      <w:r w:rsidRPr="00824ED5">
        <w:rPr>
          <w:rFonts w:cstheme="minorHAnsi"/>
        </w:rPr>
        <w:tab/>
        <w:t>$      182,936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>Latina Boulevard Foods</w:t>
      </w:r>
      <w:r w:rsidRPr="00824ED5">
        <w:rPr>
          <w:rFonts w:cstheme="minorHAnsi"/>
        </w:rPr>
        <w:tab/>
      </w:r>
      <w:r w:rsidRPr="00824ED5">
        <w:rPr>
          <w:rFonts w:cstheme="minorHAnsi"/>
        </w:rPr>
        <w:tab/>
        <w:t xml:space="preserve">        160,542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>Speed Motor Express</w:t>
      </w:r>
      <w:r w:rsidRPr="00824ED5">
        <w:rPr>
          <w:rFonts w:cstheme="minorHAnsi"/>
        </w:rPr>
        <w:tab/>
      </w:r>
      <w:r w:rsidRPr="00824ED5">
        <w:rPr>
          <w:rFonts w:cstheme="minorHAnsi"/>
        </w:rPr>
        <w:tab/>
        <w:t xml:space="preserve">          63,771</w:t>
      </w:r>
    </w:p>
    <w:p w:rsidR="00457627" w:rsidRPr="00824ED5" w:rsidRDefault="00457627" w:rsidP="00457627">
      <w:pPr>
        <w:spacing w:after="0" w:line="276" w:lineRule="auto"/>
        <w:rPr>
          <w:rFonts w:cstheme="minorHAnsi"/>
          <w:u w:val="single"/>
        </w:rPr>
      </w:pPr>
      <w:r w:rsidRPr="00824ED5">
        <w:rPr>
          <w:rFonts w:cstheme="minorHAnsi"/>
        </w:rPr>
        <w:t>Hanzlian Sausage Company</w:t>
      </w:r>
      <w:r w:rsidRPr="00824ED5">
        <w:rPr>
          <w:rFonts w:cstheme="minorHAnsi"/>
        </w:rPr>
        <w:tab/>
        <w:t xml:space="preserve"> </w:t>
      </w:r>
      <w:r w:rsidRPr="00824ED5">
        <w:rPr>
          <w:rFonts w:cstheme="minorHAnsi"/>
          <w:u w:val="single"/>
        </w:rPr>
        <w:t xml:space="preserve">       149,866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>SUBTOTAL-L0ANS</w:t>
      </w:r>
      <w:r w:rsidRPr="00824ED5">
        <w:rPr>
          <w:rFonts w:cstheme="minorHAnsi"/>
        </w:rPr>
        <w:tab/>
      </w:r>
      <w:r w:rsidRPr="00824ED5">
        <w:rPr>
          <w:rFonts w:cstheme="minorHAnsi"/>
        </w:rPr>
        <w:tab/>
        <w:t xml:space="preserve">        557,115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 xml:space="preserve">Walden Commerce Exchange          </w:t>
      </w:r>
      <w:r>
        <w:rPr>
          <w:rFonts w:cstheme="minorHAnsi"/>
        </w:rPr>
        <w:t xml:space="preserve"> </w:t>
      </w:r>
      <w:r w:rsidRPr="00824ED5">
        <w:rPr>
          <w:rFonts w:cstheme="minorHAnsi"/>
        </w:rPr>
        <w:t xml:space="preserve">  1</w:t>
      </w:r>
      <w:r w:rsidRPr="00824ED5">
        <w:rPr>
          <w:rFonts w:cstheme="minorHAnsi"/>
          <w:u w:val="single"/>
        </w:rPr>
        <w:t>30,535</w:t>
      </w:r>
    </w:p>
    <w:p w:rsidR="00457627" w:rsidRPr="00824ED5" w:rsidRDefault="00457627" w:rsidP="00457627">
      <w:pPr>
        <w:spacing w:after="0" w:line="240" w:lineRule="auto"/>
        <w:rPr>
          <w:rFonts w:cstheme="minorHAnsi"/>
        </w:rPr>
      </w:pPr>
      <w:r w:rsidRPr="00824ED5">
        <w:rPr>
          <w:rFonts w:cstheme="minorHAnsi"/>
        </w:rPr>
        <w:t>TOTAL</w:t>
      </w:r>
      <w:r w:rsidRPr="00824ED5">
        <w:rPr>
          <w:rFonts w:cstheme="minorHAnsi"/>
        </w:rPr>
        <w:tab/>
      </w:r>
      <w:r w:rsidRPr="00824ED5">
        <w:rPr>
          <w:rFonts w:cstheme="minorHAnsi"/>
        </w:rPr>
        <w:tab/>
      </w:r>
      <w:r w:rsidRPr="00824ED5">
        <w:rPr>
          <w:rFonts w:cstheme="minorHAnsi"/>
        </w:rPr>
        <w:tab/>
      </w:r>
      <w:r w:rsidRPr="00824ED5">
        <w:rPr>
          <w:rFonts w:cstheme="minorHAnsi"/>
        </w:rPr>
        <w:tab/>
        <w:t>$     687,650</w:t>
      </w:r>
    </w:p>
    <w:p w:rsidR="00457627" w:rsidRPr="00824ED5" w:rsidRDefault="00457627" w:rsidP="00457627">
      <w:pPr>
        <w:spacing w:after="0" w:line="240" w:lineRule="auto"/>
        <w:rPr>
          <w:rFonts w:cstheme="minorHAnsi"/>
        </w:rPr>
      </w:pPr>
    </w:p>
    <w:p w:rsidR="00457627" w:rsidRPr="00824ED5" w:rsidRDefault="00457627" w:rsidP="00457627">
      <w:pPr>
        <w:spacing w:after="0" w:line="360" w:lineRule="auto"/>
        <w:rPr>
          <w:rFonts w:cstheme="minorHAnsi"/>
          <w:u w:val="single"/>
        </w:rPr>
      </w:pPr>
      <w:r w:rsidRPr="00824ED5">
        <w:rPr>
          <w:rFonts w:cstheme="minorHAnsi"/>
          <w:u w:val="single"/>
        </w:rPr>
        <w:t>Monthly Payments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 xml:space="preserve">  $   8,439.67    Latina Boulevard Foods (Assumes Payment Start of October, 2017)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 xml:space="preserve">       1,342.36    Gordon Companies/Colvin-Oakdale (Balloon Payment of $227,868 due April, 2018)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 xml:space="preserve">       2,531.90    Hanzlian Sausage Company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  <w:u w:val="single"/>
        </w:rPr>
        <w:t xml:space="preserve">       2,946.54</w:t>
      </w:r>
      <w:r w:rsidRPr="00824ED5">
        <w:rPr>
          <w:rFonts w:cstheme="minorHAnsi"/>
        </w:rPr>
        <w:t xml:space="preserve">    Speed Motor Express</w:t>
      </w:r>
    </w:p>
    <w:p w:rsidR="00457627" w:rsidRPr="00824ED5" w:rsidRDefault="00457627" w:rsidP="00457627">
      <w:pPr>
        <w:spacing w:after="0" w:line="240" w:lineRule="auto"/>
        <w:rPr>
          <w:rFonts w:cstheme="minorHAnsi"/>
        </w:rPr>
      </w:pPr>
      <w:r w:rsidRPr="00824ED5">
        <w:rPr>
          <w:rFonts w:cstheme="minorHAnsi"/>
        </w:rPr>
        <w:t>$   15,260.47   TOTAL Monthly Payments ($ 183,125.64 Annually)</w:t>
      </w:r>
    </w:p>
    <w:p w:rsidR="00457627" w:rsidRPr="00824ED5" w:rsidRDefault="00457627" w:rsidP="00457627">
      <w:pPr>
        <w:spacing w:after="0" w:line="240" w:lineRule="auto"/>
        <w:rPr>
          <w:rFonts w:cstheme="minorHAnsi"/>
        </w:rPr>
      </w:pPr>
      <w:r w:rsidRPr="00824ED5">
        <w:rPr>
          <w:rFonts w:cstheme="minorHAnsi"/>
        </w:rPr>
        <w:t xml:space="preserve"> </w:t>
      </w:r>
    </w:p>
    <w:p w:rsidR="00457627" w:rsidRPr="00824ED5" w:rsidRDefault="00457627" w:rsidP="00457627">
      <w:pPr>
        <w:spacing w:after="0" w:line="240" w:lineRule="auto"/>
        <w:rPr>
          <w:rFonts w:cstheme="minorHAnsi"/>
        </w:rPr>
      </w:pPr>
    </w:p>
    <w:p w:rsidR="00537778" w:rsidRDefault="00457627" w:rsidP="00537778">
      <w:pPr>
        <w:spacing w:after="0" w:line="360" w:lineRule="auto"/>
        <w:rPr>
          <w:rFonts w:cstheme="minorHAnsi"/>
          <w:u w:val="single"/>
        </w:rPr>
      </w:pPr>
      <w:r w:rsidRPr="00824ED5">
        <w:rPr>
          <w:rFonts w:cstheme="minorHAnsi"/>
          <w:u w:val="single"/>
        </w:rPr>
        <w:t xml:space="preserve">Cash Balance as of </w:t>
      </w:r>
      <w:r w:rsidR="00537778">
        <w:rPr>
          <w:rFonts w:cstheme="minorHAnsi"/>
          <w:u w:val="single"/>
        </w:rPr>
        <w:t>March</w:t>
      </w:r>
      <w:r w:rsidRPr="00824ED5">
        <w:rPr>
          <w:rFonts w:cstheme="minorHAnsi"/>
          <w:u w:val="single"/>
        </w:rPr>
        <w:t xml:space="preserve"> 3</w:t>
      </w:r>
      <w:r w:rsidR="00537778">
        <w:rPr>
          <w:rFonts w:cstheme="minorHAnsi"/>
          <w:u w:val="single"/>
        </w:rPr>
        <w:t>1</w:t>
      </w:r>
      <w:r w:rsidRPr="00824ED5">
        <w:rPr>
          <w:rFonts w:cstheme="minorHAnsi"/>
          <w:u w:val="single"/>
        </w:rPr>
        <w:t>, 20</w:t>
      </w:r>
      <w:r w:rsidR="00537778">
        <w:rPr>
          <w:rFonts w:cstheme="minorHAnsi"/>
          <w:u w:val="single"/>
        </w:rPr>
        <w:t>21</w:t>
      </w:r>
    </w:p>
    <w:p w:rsidR="00457627" w:rsidRPr="00457627" w:rsidRDefault="00457627" w:rsidP="00537778">
      <w:pPr>
        <w:spacing w:after="0" w:line="360" w:lineRule="auto"/>
        <w:rPr>
          <w:rFonts w:cstheme="minorHAnsi"/>
        </w:rPr>
      </w:pPr>
      <w:r w:rsidRPr="00824ED5">
        <w:rPr>
          <w:rFonts w:cstheme="minorHAnsi"/>
        </w:rPr>
        <w:t xml:space="preserve">  </w:t>
      </w:r>
      <w:r w:rsidRPr="00457627">
        <w:rPr>
          <w:rFonts w:cstheme="minorHAnsi"/>
        </w:rPr>
        <w:t>$    319,408.67   Key Bank Checking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457627">
        <w:rPr>
          <w:rFonts w:cstheme="minorHAnsi"/>
        </w:rPr>
        <w:t xml:space="preserve">          47,083.83</w:t>
      </w:r>
      <w:r w:rsidRPr="00457627">
        <w:rPr>
          <w:rFonts w:cstheme="minorHAnsi"/>
        </w:rPr>
        <w:tab/>
        <w:t xml:space="preserve">  Key Bank Savings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r w:rsidRPr="00824ED5">
        <w:rPr>
          <w:rFonts w:cstheme="minorHAnsi"/>
        </w:rPr>
        <w:t>135,733.20</w:t>
      </w:r>
      <w:r w:rsidRPr="00824ED5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824ED5">
        <w:rPr>
          <w:rFonts w:cstheme="minorHAnsi"/>
        </w:rPr>
        <w:t>M&amp;T Money Market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r w:rsidRPr="00824ED5">
        <w:rPr>
          <w:rFonts w:cstheme="minorHAnsi"/>
        </w:rPr>
        <w:t xml:space="preserve">    2,196.61</w:t>
      </w:r>
      <w:r w:rsidRPr="00824ED5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824ED5">
        <w:rPr>
          <w:rFonts w:cstheme="minorHAnsi"/>
        </w:rPr>
        <w:t>M&amp;T Checking</w:t>
      </w:r>
    </w:p>
    <w:p w:rsidR="00457627" w:rsidRPr="00824ED5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  <w:u w:val="single"/>
        </w:rPr>
        <w:t xml:space="preserve">      </w:t>
      </w:r>
      <w:r>
        <w:rPr>
          <w:rFonts w:cstheme="minorHAnsi"/>
          <w:u w:val="single"/>
        </w:rPr>
        <w:t xml:space="preserve"> </w:t>
      </w:r>
      <w:r w:rsidRPr="00824ED5">
        <w:rPr>
          <w:rFonts w:cstheme="minorHAnsi"/>
          <w:u w:val="single"/>
        </w:rPr>
        <w:t>135,887.16</w:t>
      </w:r>
      <w:r w:rsidRPr="00824ED5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824ED5">
        <w:rPr>
          <w:rFonts w:cstheme="minorHAnsi"/>
        </w:rPr>
        <w:t>M&amp;T Certificate of Deposit</w:t>
      </w:r>
    </w:p>
    <w:p w:rsidR="00457627" w:rsidRDefault="00457627" w:rsidP="00457627">
      <w:pPr>
        <w:spacing w:after="0" w:line="276" w:lineRule="auto"/>
        <w:rPr>
          <w:rFonts w:cstheme="minorHAnsi"/>
        </w:rPr>
      </w:pPr>
      <w:r w:rsidRPr="00824ED5">
        <w:rPr>
          <w:rFonts w:cstheme="minorHAnsi"/>
        </w:rPr>
        <w:t xml:space="preserve">  $  </w:t>
      </w:r>
      <w:r>
        <w:rPr>
          <w:rFonts w:cstheme="minorHAnsi"/>
        </w:rPr>
        <w:t xml:space="preserve"> </w:t>
      </w:r>
      <w:r w:rsidRPr="00824ED5">
        <w:rPr>
          <w:rFonts w:cstheme="minorHAnsi"/>
        </w:rPr>
        <w:t>640,309.47</w:t>
      </w:r>
      <w:r>
        <w:rPr>
          <w:rFonts w:cstheme="minorHAnsi"/>
        </w:rPr>
        <w:t xml:space="preserve">   T</w:t>
      </w:r>
      <w:r w:rsidRPr="00824ED5">
        <w:rPr>
          <w:rFonts w:cstheme="minorHAnsi"/>
        </w:rPr>
        <w:t>otal</w:t>
      </w:r>
    </w:p>
    <w:p w:rsidR="00457627" w:rsidRDefault="00457627" w:rsidP="00457627">
      <w:pPr>
        <w:spacing w:after="0" w:line="276" w:lineRule="auto"/>
        <w:rPr>
          <w:rFonts w:cstheme="minorHAnsi"/>
        </w:rPr>
      </w:pPr>
    </w:p>
    <w:p w:rsidR="00457627" w:rsidRDefault="00457627" w:rsidP="00457627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457627" w:rsidRDefault="00457627" w:rsidP="00457627">
      <w:pPr>
        <w:spacing w:after="0" w:line="276" w:lineRule="auto"/>
        <w:rPr>
          <w:rFonts w:cstheme="minorHAnsi"/>
        </w:rPr>
      </w:pPr>
    </w:p>
    <w:p w:rsidR="00457627" w:rsidRDefault="00457627" w:rsidP="00457627">
      <w:pPr>
        <w:spacing w:after="0" w:line="276" w:lineRule="auto"/>
        <w:rPr>
          <w:rFonts w:cstheme="minorHAnsi"/>
        </w:rPr>
      </w:pPr>
    </w:p>
    <w:p w:rsidR="00537778" w:rsidRDefault="00537778" w:rsidP="00457627">
      <w:pPr>
        <w:spacing w:after="0" w:line="276" w:lineRule="auto"/>
        <w:rPr>
          <w:rFonts w:cstheme="minorHAnsi"/>
        </w:rPr>
      </w:pPr>
    </w:p>
    <w:p w:rsidR="00457627" w:rsidRDefault="00457627" w:rsidP="00457627">
      <w:pPr>
        <w:spacing w:after="0" w:line="276" w:lineRule="auto"/>
        <w:rPr>
          <w:rFonts w:cstheme="minorHAnsi"/>
        </w:rPr>
      </w:pPr>
    </w:p>
    <w:p w:rsidR="00457627" w:rsidRDefault="00457627" w:rsidP="00457627">
      <w:pPr>
        <w:spacing w:after="0" w:line="276" w:lineRule="auto"/>
        <w:rPr>
          <w:rFonts w:cstheme="minorHAnsi"/>
        </w:rPr>
      </w:pPr>
    </w:p>
    <w:p w:rsidR="00457627" w:rsidRDefault="00457627" w:rsidP="00457627">
      <w:pPr>
        <w:spacing w:after="0" w:line="276" w:lineRule="auto"/>
        <w:rPr>
          <w:rFonts w:cstheme="minorHAnsi"/>
        </w:rPr>
      </w:pPr>
    </w:p>
    <w:p w:rsidR="00457627" w:rsidRDefault="00457627" w:rsidP="00A23310">
      <w:pPr>
        <w:spacing w:after="120"/>
        <w:jc w:val="center"/>
      </w:pPr>
    </w:p>
    <w:p w:rsidR="00457627" w:rsidRDefault="00457627" w:rsidP="00A23310">
      <w:pPr>
        <w:spacing w:after="120"/>
        <w:jc w:val="center"/>
      </w:pPr>
      <w:r>
        <w:rPr>
          <w:noProof/>
        </w:rPr>
        <w:drawing>
          <wp:inline distT="0" distB="0" distL="0" distR="0" wp14:anchorId="2225C200">
            <wp:extent cx="654177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627" w:rsidRPr="00457627" w:rsidRDefault="00457627" w:rsidP="00457627">
      <w:pPr>
        <w:spacing w:after="0" w:line="276" w:lineRule="auto"/>
        <w:jc w:val="center"/>
        <w:rPr>
          <w:b/>
          <w:color w:val="000080"/>
          <w:sz w:val="18"/>
          <w:szCs w:val="18"/>
        </w:rPr>
      </w:pPr>
      <w:r w:rsidRPr="00457627">
        <w:rPr>
          <w:b/>
          <w:color w:val="000080"/>
          <w:sz w:val="18"/>
          <w:szCs w:val="18"/>
        </w:rPr>
        <w:t>275 Alexander Avenue * Cheektowaga, New York 14211</w:t>
      </w:r>
    </w:p>
    <w:p w:rsidR="00457627" w:rsidRPr="00457627" w:rsidRDefault="00457627" w:rsidP="00457627">
      <w:pPr>
        <w:jc w:val="center"/>
        <w:rPr>
          <w:sz w:val="18"/>
          <w:szCs w:val="18"/>
        </w:rPr>
      </w:pPr>
      <w:r w:rsidRPr="00457627">
        <w:rPr>
          <w:sz w:val="18"/>
          <w:szCs w:val="18"/>
          <w:lang w:val="en-CA"/>
        </w:rPr>
        <w:fldChar w:fldCharType="begin"/>
      </w:r>
      <w:r w:rsidRPr="00457627">
        <w:rPr>
          <w:sz w:val="18"/>
          <w:szCs w:val="18"/>
          <w:lang w:val="en-CA"/>
        </w:rPr>
        <w:instrText xml:space="preserve"> SEQ CHAPTER \h \r 1</w:instrText>
      </w:r>
      <w:r w:rsidRPr="00457627">
        <w:rPr>
          <w:sz w:val="18"/>
          <w:szCs w:val="18"/>
          <w:lang w:val="en-CA"/>
        </w:rPr>
        <w:fldChar w:fldCharType="end"/>
      </w: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6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7" w:history="1">
        <w:r w:rsidRPr="00457627">
          <w:rPr>
            <w:rStyle w:val="Hyperlink"/>
            <w:sz w:val="18"/>
            <w:szCs w:val="18"/>
          </w:rPr>
          <w:t>cedc@tocny.org</w:t>
        </w:r>
      </w:hyperlink>
    </w:p>
    <w:sectPr w:rsidR="00457627" w:rsidRPr="00457627" w:rsidSect="00457627">
      <w:pgSz w:w="12240" w:h="15840"/>
      <w:pgMar w:top="115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0"/>
    <w:rsid w:val="00012E77"/>
    <w:rsid w:val="000176F3"/>
    <w:rsid w:val="00070FFE"/>
    <w:rsid w:val="000E3D90"/>
    <w:rsid w:val="0011290D"/>
    <w:rsid w:val="002117D2"/>
    <w:rsid w:val="002C4E1D"/>
    <w:rsid w:val="003576C7"/>
    <w:rsid w:val="003615BB"/>
    <w:rsid w:val="00457627"/>
    <w:rsid w:val="00537778"/>
    <w:rsid w:val="006D0973"/>
    <w:rsid w:val="007866AF"/>
    <w:rsid w:val="007A38C9"/>
    <w:rsid w:val="00820D71"/>
    <w:rsid w:val="009F09C9"/>
    <w:rsid w:val="00A12FF0"/>
    <w:rsid w:val="00A23310"/>
    <w:rsid w:val="00D56010"/>
    <w:rsid w:val="00E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4904"/>
  <w15:chartTrackingRefBased/>
  <w15:docId w15:val="{52094D68-9495-4281-9CB7-B3A1185B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7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5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dc@toc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ektowagadevelopment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Gabryszak</dc:creator>
  <cp:keywords/>
  <dc:description/>
  <cp:lastModifiedBy>Jerome Gabryszak</cp:lastModifiedBy>
  <cp:revision>2</cp:revision>
  <cp:lastPrinted>2021-04-22T23:11:00Z</cp:lastPrinted>
  <dcterms:created xsi:type="dcterms:W3CDTF">2021-05-05T19:22:00Z</dcterms:created>
  <dcterms:modified xsi:type="dcterms:W3CDTF">2021-05-05T19:22:00Z</dcterms:modified>
</cp:coreProperties>
</file>